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3F3A" w14:textId="77777777" w:rsidR="00F47DD9" w:rsidRPr="00DB547B" w:rsidRDefault="00623C3C" w:rsidP="00195624">
      <w:pPr>
        <w:widowControl/>
        <w:autoSpaceDE w:val="0"/>
        <w:autoSpaceDN w:val="0"/>
        <w:snapToGrid w:val="0"/>
        <w:spacing w:beforeLines="50" w:before="180" w:afterLines="150" w:after="540" w:line="440" w:lineRule="exact"/>
        <w:jc w:val="center"/>
        <w:textAlignment w:val="bottom"/>
        <w:rPr>
          <w:rFonts w:ascii="標楷體" w:eastAsia="標楷體" w:hAnsi="Times New Roman" w:cs="Times New Roman"/>
          <w:spacing w:val="-20"/>
          <w:sz w:val="44"/>
          <w:szCs w:val="44"/>
        </w:rPr>
      </w:pPr>
      <w:r w:rsidRPr="00DB547B">
        <w:rPr>
          <w:rFonts w:ascii="標楷體" w:eastAsia="標楷體" w:hAnsi="Times New Roman" w:cs="Times New Roman" w:hint="eastAsia"/>
          <w:spacing w:val="-20"/>
          <w:sz w:val="44"/>
          <w:szCs w:val="44"/>
        </w:rPr>
        <w:t>國立臺灣藝術教育館南海劇場使用行政契約書</w:t>
      </w:r>
    </w:p>
    <w:p w14:paraId="18635F60" w14:textId="77777777" w:rsidR="006A62CD" w:rsidRPr="00DB547B" w:rsidRDefault="006A62CD" w:rsidP="006A62CD">
      <w:pPr>
        <w:spacing w:line="360" w:lineRule="exact"/>
        <w:ind w:firstLineChars="550" w:firstLine="1584"/>
        <w:rPr>
          <w:rFonts w:ascii="標楷體" w:eastAsia="標楷體"/>
          <w:spacing w:val="4"/>
          <w:sz w:val="28"/>
          <w:szCs w:val="28"/>
        </w:rPr>
      </w:pPr>
      <w:r w:rsidRPr="00DB547B">
        <w:rPr>
          <w:rFonts w:ascii="標楷體" w:eastAsia="標楷體" w:hint="eastAsia"/>
          <w:spacing w:val="4"/>
          <w:sz w:val="28"/>
          <w:szCs w:val="28"/>
        </w:rPr>
        <w:t>國立臺灣藝術教育館</w:t>
      </w:r>
      <w:r>
        <w:rPr>
          <w:rFonts w:ascii="標楷體" w:eastAsia="標楷體" w:hint="eastAsia"/>
          <w:spacing w:val="4"/>
          <w:sz w:val="28"/>
          <w:szCs w:val="28"/>
        </w:rPr>
        <w:t xml:space="preserve">  </w:t>
      </w:r>
      <w:r w:rsidRPr="00DB547B">
        <w:rPr>
          <w:rFonts w:ascii="標楷體" w:eastAsia="標楷體" w:hint="eastAsia"/>
          <w:spacing w:val="4"/>
          <w:sz w:val="28"/>
          <w:szCs w:val="28"/>
        </w:rPr>
        <w:t>（以下簡稱甲方）</w:t>
      </w:r>
    </w:p>
    <w:p w14:paraId="374EAE68" w14:textId="77777777" w:rsidR="00623C3C" w:rsidRPr="00DB547B" w:rsidRDefault="00623C3C" w:rsidP="00195624">
      <w:pPr>
        <w:spacing w:beforeLines="25" w:before="90" w:line="360" w:lineRule="exact"/>
        <w:ind w:left="40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立契約書人</w:t>
      </w:r>
      <w:r w:rsidR="006A62CD" w:rsidRPr="006A62CD">
        <w:rPr>
          <w:rFonts w:ascii="標楷體" w:eastAsia="標楷體" w:hint="eastAsia"/>
          <w:spacing w:val="2"/>
          <w:sz w:val="28"/>
          <w:szCs w:val="28"/>
        </w:rPr>
        <w:t xml:space="preserve"> </w:t>
      </w:r>
      <w:r w:rsidR="006A62CD" w:rsidRPr="00DB547B">
        <w:rPr>
          <w:rFonts w:ascii="標楷體" w:eastAsia="標楷體" w:hint="eastAsia"/>
          <w:spacing w:val="2"/>
          <w:sz w:val="28"/>
          <w:szCs w:val="28"/>
          <w:u w:val="single"/>
        </w:rPr>
        <w:t xml:space="preserve">             </w:t>
      </w:r>
      <w:r w:rsidR="006A62CD">
        <w:rPr>
          <w:rFonts w:ascii="標楷體" w:eastAsia="標楷體" w:hint="eastAsia"/>
          <w:spacing w:val="2"/>
          <w:sz w:val="28"/>
          <w:szCs w:val="28"/>
          <w:u w:val="single"/>
        </w:rPr>
        <w:t xml:space="preserve"> </w:t>
      </w:r>
      <w:r w:rsidR="006A62CD" w:rsidRPr="00DB547B">
        <w:rPr>
          <w:rFonts w:ascii="標楷體" w:eastAsia="標楷體" w:hint="eastAsia"/>
          <w:spacing w:val="2"/>
          <w:sz w:val="28"/>
          <w:szCs w:val="28"/>
          <w:u w:val="single"/>
        </w:rPr>
        <w:t xml:space="preserve">   </w:t>
      </w:r>
      <w:r w:rsidR="006A62CD">
        <w:rPr>
          <w:rFonts w:ascii="標楷體" w:eastAsia="標楷體" w:hint="eastAsia"/>
          <w:spacing w:val="2"/>
          <w:sz w:val="28"/>
          <w:szCs w:val="28"/>
          <w:u w:val="single"/>
        </w:rPr>
        <w:t xml:space="preserve"> </w:t>
      </w:r>
      <w:r w:rsidR="006A62CD" w:rsidRPr="00DB547B">
        <w:rPr>
          <w:rFonts w:ascii="標楷體" w:eastAsia="標楷體" w:hint="eastAsia"/>
          <w:spacing w:val="2"/>
          <w:sz w:val="28"/>
          <w:szCs w:val="28"/>
          <w:u w:val="single"/>
        </w:rPr>
        <w:t xml:space="preserve"> </w:t>
      </w:r>
      <w:r w:rsidR="006A62CD">
        <w:rPr>
          <w:rFonts w:ascii="標楷體" w:eastAsia="標楷體" w:hint="eastAsia"/>
          <w:spacing w:val="2"/>
          <w:sz w:val="28"/>
          <w:szCs w:val="28"/>
          <w:u w:val="single"/>
        </w:rPr>
        <w:t xml:space="preserve"> </w:t>
      </w:r>
      <w:r w:rsidR="006A62CD" w:rsidRPr="00DB547B">
        <w:rPr>
          <w:rFonts w:ascii="標楷體" w:eastAsia="標楷體" w:hint="eastAsia"/>
          <w:spacing w:val="4"/>
          <w:sz w:val="28"/>
          <w:szCs w:val="28"/>
        </w:rPr>
        <w:t>（以下簡稱乙方）</w:t>
      </w:r>
      <w:r w:rsidRPr="00DB547B">
        <w:rPr>
          <w:rFonts w:ascii="標楷體" w:eastAsia="標楷體" w:hAnsi="標楷體" w:hint="eastAsia"/>
          <w:sz w:val="28"/>
          <w:szCs w:val="28"/>
        </w:rPr>
        <w:t>，為乙方因演出活動使用甲方所有「南海劇場」場地設備，經雙方同意訂定本契約書，條款如下：</w:t>
      </w:r>
    </w:p>
    <w:p w14:paraId="0132A1D2" w14:textId="77777777" w:rsidR="00623C3C" w:rsidRPr="00DB547B" w:rsidRDefault="00623C3C" w:rsidP="00386B9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第 一 條  使用目的：</w:t>
      </w:r>
    </w:p>
    <w:p w14:paraId="0E769357" w14:textId="77777777" w:rsidR="00623C3C" w:rsidRPr="00DB547B" w:rsidRDefault="00623C3C" w:rsidP="00386B97">
      <w:pPr>
        <w:widowControl/>
        <w:spacing w:line="48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本契約為甲方與乙方因「</w:t>
      </w:r>
      <w:r w:rsidRPr="00DB547B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DB547B" w:rsidRPr="00DB547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86B9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DB547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DB547B">
        <w:rPr>
          <w:rFonts w:ascii="標楷體" w:eastAsia="標楷體" w:hAnsi="標楷體" w:hint="eastAsia"/>
          <w:sz w:val="28"/>
          <w:szCs w:val="28"/>
        </w:rPr>
        <w:t>」(以下簡稱本節目)之演出而訂定，節目內容詳演出企劃書。</w:t>
      </w:r>
    </w:p>
    <w:p w14:paraId="75FF1DDC" w14:textId="77777777" w:rsidR="00623C3C" w:rsidRPr="00DB547B" w:rsidRDefault="00623C3C" w:rsidP="00386B9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第 二 條  使用期間：</w:t>
      </w:r>
    </w:p>
    <w:p w14:paraId="57298189" w14:textId="77777777" w:rsidR="00623C3C" w:rsidRPr="00DB547B" w:rsidRDefault="00623C3C" w:rsidP="0067249A">
      <w:pPr>
        <w:widowControl/>
        <w:spacing w:line="48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乙方使用場地</w:t>
      </w:r>
      <w:r w:rsidR="0067249A">
        <w:rPr>
          <w:rFonts w:ascii="標楷體" w:eastAsia="標楷體" w:hAnsi="標楷體" w:hint="eastAsia"/>
          <w:sz w:val="28"/>
          <w:szCs w:val="28"/>
        </w:rPr>
        <w:t>自</w:t>
      </w:r>
      <w:r w:rsidR="00DB547B">
        <w:rPr>
          <w:rFonts w:ascii="標楷體" w:eastAsia="標楷體" w:hAnsi="標楷體" w:hint="eastAsia"/>
          <w:position w:val="-2"/>
          <w:sz w:val="28"/>
          <w:szCs w:val="28"/>
          <w:u w:val="single"/>
        </w:rPr>
        <w:t xml:space="preserve"> </w:t>
      </w:r>
      <w:r w:rsidR="0067249A">
        <w:rPr>
          <w:rFonts w:ascii="標楷體" w:eastAsia="標楷體" w:hAnsi="標楷體" w:hint="eastAsia"/>
          <w:position w:val="-2"/>
          <w:sz w:val="28"/>
          <w:szCs w:val="28"/>
          <w:u w:val="single"/>
        </w:rPr>
        <w:t xml:space="preserve">  </w:t>
      </w:r>
      <w:r w:rsidR="00DB547B">
        <w:rPr>
          <w:rFonts w:ascii="標楷體" w:eastAsia="標楷體" w:hAnsi="標楷體" w:hint="eastAsia"/>
          <w:position w:val="-2"/>
          <w:sz w:val="28"/>
          <w:szCs w:val="28"/>
          <w:u w:val="single"/>
        </w:rPr>
        <w:t xml:space="preserve"> </w:t>
      </w:r>
      <w:r w:rsidRPr="00DB547B">
        <w:rPr>
          <w:rFonts w:ascii="標楷體" w:eastAsia="標楷體" w:hAnsi="標楷體" w:hint="eastAsia"/>
          <w:sz w:val="28"/>
          <w:szCs w:val="28"/>
        </w:rPr>
        <w:t>年</w:t>
      </w:r>
      <w:r w:rsidRPr="00DB547B">
        <w:rPr>
          <w:rFonts w:ascii="標楷體" w:eastAsia="標楷體" w:hAnsi="標楷體" w:hint="eastAsia"/>
          <w:position w:val="-2"/>
          <w:sz w:val="28"/>
          <w:szCs w:val="28"/>
          <w:u w:val="single"/>
        </w:rPr>
        <w:t xml:space="preserve">　</w:t>
      </w:r>
      <w:r w:rsidR="0067249A">
        <w:rPr>
          <w:rFonts w:ascii="標楷體" w:eastAsia="標楷體" w:hAnsi="標楷體" w:hint="eastAsia"/>
          <w:position w:val="-2"/>
          <w:sz w:val="28"/>
          <w:szCs w:val="28"/>
          <w:u w:val="single"/>
        </w:rPr>
        <w:t xml:space="preserve"> </w:t>
      </w:r>
      <w:r w:rsidRPr="00DB547B">
        <w:rPr>
          <w:rFonts w:ascii="標楷體" w:eastAsia="標楷體" w:hAnsi="標楷體" w:hint="eastAsia"/>
          <w:sz w:val="28"/>
          <w:szCs w:val="28"/>
        </w:rPr>
        <w:t>月</w:t>
      </w:r>
      <w:r w:rsidR="006724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DB547B">
        <w:rPr>
          <w:rFonts w:ascii="標楷體" w:eastAsia="標楷體" w:hAnsi="標楷體" w:hint="eastAsia"/>
          <w:position w:val="-2"/>
          <w:sz w:val="28"/>
          <w:szCs w:val="28"/>
          <w:u w:val="single"/>
        </w:rPr>
        <w:t xml:space="preserve">　</w:t>
      </w:r>
      <w:r w:rsidR="0067249A">
        <w:rPr>
          <w:rFonts w:ascii="標楷體" w:eastAsia="標楷體" w:hAnsi="標楷體" w:hint="eastAsia"/>
          <w:position w:val="-2"/>
          <w:sz w:val="28"/>
          <w:szCs w:val="28"/>
          <w:u w:val="single"/>
        </w:rPr>
        <w:t xml:space="preserve"> </w:t>
      </w:r>
      <w:r w:rsidRPr="00DB547B">
        <w:rPr>
          <w:rFonts w:ascii="標楷體" w:eastAsia="標楷體" w:hAnsi="標楷體" w:hint="eastAsia"/>
          <w:sz w:val="28"/>
          <w:szCs w:val="28"/>
        </w:rPr>
        <w:t>日至</w:t>
      </w:r>
      <w:r w:rsidR="0067249A">
        <w:rPr>
          <w:rFonts w:ascii="標楷體" w:eastAsia="標楷體" w:hAnsi="標楷體" w:hint="eastAsia"/>
          <w:position w:val="-2"/>
          <w:sz w:val="28"/>
          <w:szCs w:val="28"/>
          <w:u w:val="single"/>
        </w:rPr>
        <w:t xml:space="preserve">    </w:t>
      </w:r>
      <w:r w:rsidR="0067249A" w:rsidRPr="00DB547B">
        <w:rPr>
          <w:rFonts w:ascii="標楷體" w:eastAsia="標楷體" w:hAnsi="標楷體" w:hint="eastAsia"/>
          <w:sz w:val="28"/>
          <w:szCs w:val="28"/>
        </w:rPr>
        <w:t>年</w:t>
      </w:r>
      <w:r w:rsidR="0067249A" w:rsidRPr="00DB547B">
        <w:rPr>
          <w:rFonts w:ascii="標楷體" w:eastAsia="標楷體" w:hAnsi="標楷體" w:hint="eastAsia"/>
          <w:position w:val="-2"/>
          <w:sz w:val="28"/>
          <w:szCs w:val="28"/>
          <w:u w:val="single"/>
        </w:rPr>
        <w:t xml:space="preserve">　</w:t>
      </w:r>
      <w:r w:rsidR="0067249A">
        <w:rPr>
          <w:rFonts w:ascii="標楷體" w:eastAsia="標楷體" w:hAnsi="標楷體" w:hint="eastAsia"/>
          <w:position w:val="-2"/>
          <w:sz w:val="28"/>
          <w:szCs w:val="28"/>
          <w:u w:val="single"/>
        </w:rPr>
        <w:t xml:space="preserve"> </w:t>
      </w:r>
      <w:r w:rsidR="0067249A" w:rsidRPr="00DB547B">
        <w:rPr>
          <w:rFonts w:ascii="標楷體" w:eastAsia="標楷體" w:hAnsi="標楷體" w:hint="eastAsia"/>
          <w:sz w:val="28"/>
          <w:szCs w:val="28"/>
        </w:rPr>
        <w:t>月</w:t>
      </w:r>
      <w:r w:rsidR="0067249A">
        <w:rPr>
          <w:rFonts w:ascii="標楷體" w:eastAsia="標楷體" w:hAnsi="標楷體" w:hint="eastAsia"/>
          <w:sz w:val="28"/>
          <w:szCs w:val="28"/>
        </w:rPr>
        <w:t xml:space="preserve"> </w:t>
      </w:r>
      <w:r w:rsidR="0067249A" w:rsidRPr="00DB547B">
        <w:rPr>
          <w:rFonts w:ascii="標楷體" w:eastAsia="標楷體" w:hAnsi="標楷體" w:hint="eastAsia"/>
          <w:position w:val="-2"/>
          <w:sz w:val="28"/>
          <w:szCs w:val="28"/>
          <w:u w:val="single"/>
        </w:rPr>
        <w:t xml:space="preserve">　</w:t>
      </w:r>
      <w:r w:rsidR="0067249A">
        <w:rPr>
          <w:rFonts w:ascii="標楷體" w:eastAsia="標楷體" w:hAnsi="標楷體" w:hint="eastAsia"/>
          <w:position w:val="-2"/>
          <w:sz w:val="28"/>
          <w:szCs w:val="28"/>
          <w:u w:val="single"/>
        </w:rPr>
        <w:t xml:space="preserve"> </w:t>
      </w:r>
      <w:r w:rsidR="0067249A" w:rsidRPr="00DB547B">
        <w:rPr>
          <w:rFonts w:ascii="標楷體" w:eastAsia="標楷體" w:hAnsi="標楷體" w:hint="eastAsia"/>
          <w:sz w:val="28"/>
          <w:szCs w:val="28"/>
        </w:rPr>
        <w:t>日</w:t>
      </w:r>
      <w:r w:rsidRPr="00DB547B">
        <w:rPr>
          <w:rFonts w:ascii="標楷體" w:eastAsia="標楷體" w:hAnsi="標楷體" w:hint="eastAsia"/>
          <w:sz w:val="28"/>
          <w:szCs w:val="28"/>
        </w:rPr>
        <w:t>止</w:t>
      </w:r>
      <w:r w:rsidR="0067249A">
        <w:rPr>
          <w:rFonts w:ascii="標楷體" w:eastAsia="標楷體" w:hAnsi="標楷體" w:hint="eastAsia"/>
          <w:sz w:val="28"/>
          <w:szCs w:val="28"/>
        </w:rPr>
        <w:t>。</w:t>
      </w:r>
    </w:p>
    <w:p w14:paraId="6E5B49B2" w14:textId="77777777" w:rsidR="00623C3C" w:rsidRPr="00DB547B" w:rsidRDefault="00623C3C" w:rsidP="00386B9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第 三 條　使用場地及設備</w:t>
      </w:r>
    </w:p>
    <w:p w14:paraId="3F272534" w14:textId="77777777" w:rsidR="00623C3C" w:rsidRPr="00DB547B" w:rsidRDefault="00623C3C" w:rsidP="00386B97">
      <w:pPr>
        <w:widowControl/>
        <w:spacing w:line="48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乙方使用甲方所提供之演出場地及設備詳如「</w:t>
      </w:r>
      <w:r w:rsidRPr="00DB547B">
        <w:rPr>
          <w:rFonts w:ascii="標楷體" w:eastAsia="標楷體" w:hAnsi="標楷體"/>
          <w:sz w:val="28"/>
          <w:szCs w:val="28"/>
        </w:rPr>
        <w:t>南海劇場演出場地</w:t>
      </w:r>
      <w:r w:rsidRPr="00DB547B">
        <w:rPr>
          <w:rFonts w:ascii="標楷體" w:eastAsia="標楷體" w:hAnsi="標楷體" w:hint="eastAsia"/>
          <w:sz w:val="28"/>
          <w:szCs w:val="28"/>
        </w:rPr>
        <w:t>及設備</w:t>
      </w:r>
      <w:r w:rsidRPr="00DB547B">
        <w:rPr>
          <w:rFonts w:ascii="標楷體" w:eastAsia="標楷體" w:hAnsi="標楷體"/>
          <w:sz w:val="28"/>
          <w:szCs w:val="28"/>
        </w:rPr>
        <w:t>使用情況一覽表</w:t>
      </w:r>
      <w:r w:rsidRPr="00DB547B">
        <w:rPr>
          <w:rFonts w:ascii="標楷體" w:eastAsia="標楷體" w:hAnsi="標楷體" w:hint="eastAsia"/>
          <w:sz w:val="28"/>
          <w:szCs w:val="28"/>
        </w:rPr>
        <w:t>」、「南海劇場設備暨器材使用須知」。</w:t>
      </w:r>
    </w:p>
    <w:p w14:paraId="5BCB1953" w14:textId="77777777" w:rsidR="00623C3C" w:rsidRPr="00DB547B" w:rsidRDefault="00623C3C" w:rsidP="00386B9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第 四 條  設備與技術需求：</w:t>
      </w:r>
    </w:p>
    <w:p w14:paraId="19977267" w14:textId="77777777" w:rsidR="00623C3C" w:rsidRPr="00DB547B" w:rsidRDefault="00623C3C" w:rsidP="00386B97">
      <w:pPr>
        <w:widowControl/>
        <w:spacing w:line="48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一、乙方應依甲方規定填寫相關書表交給甲方辦理。</w:t>
      </w:r>
    </w:p>
    <w:p w14:paraId="620C8673" w14:textId="77777777" w:rsidR="00623C3C" w:rsidRPr="00DB547B" w:rsidRDefault="00623C3C" w:rsidP="00386B97">
      <w:pPr>
        <w:widowControl/>
        <w:spacing w:line="480" w:lineRule="exact"/>
        <w:ind w:leftChars="590" w:left="1984" w:hangingChars="203" w:hanging="568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二、為使節目順利進行，除甲方既有工作人員及設備外，乙方需自行編制所需之前、後臺工作人員及設備，並自行負責總理相關協調及執行事宜。</w:t>
      </w:r>
    </w:p>
    <w:p w14:paraId="158EC9FD" w14:textId="77777777" w:rsidR="00623C3C" w:rsidRPr="00DB547B" w:rsidRDefault="00623C3C" w:rsidP="00386B97">
      <w:pPr>
        <w:widowControl/>
        <w:spacing w:line="480" w:lineRule="exact"/>
        <w:ind w:leftChars="590" w:left="1984" w:hangingChars="203" w:hanging="568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三、如因乙方未能確實履行本契約，而導致節目執行之瑕疵或受觀眾抱怨，概與甲方無關。</w:t>
      </w:r>
    </w:p>
    <w:p w14:paraId="21E7AB14" w14:textId="77777777" w:rsidR="00623C3C" w:rsidRPr="00DB547B" w:rsidRDefault="00623C3C" w:rsidP="00386B97">
      <w:pPr>
        <w:widowControl/>
        <w:spacing w:line="480" w:lineRule="exact"/>
        <w:ind w:leftChars="590" w:left="1984" w:hangingChars="203" w:hanging="568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四、本館館務之宗旨</w:t>
      </w:r>
      <w:r w:rsidRPr="00DB547B">
        <w:rPr>
          <w:rFonts w:ascii="標楷體" w:eastAsia="標楷體" w:hAnsi="標楷體"/>
          <w:sz w:val="28"/>
          <w:szCs w:val="28"/>
        </w:rPr>
        <w:t>以普及社會大眾對藝術之認知、欣賞、參與、運用，提</w:t>
      </w:r>
      <w:r w:rsidRPr="00DB547B">
        <w:rPr>
          <w:rFonts w:ascii="標楷體" w:eastAsia="標楷體" w:hAnsi="標楷體" w:hint="eastAsia"/>
          <w:sz w:val="28"/>
          <w:szCs w:val="28"/>
        </w:rPr>
        <w:t>升</w:t>
      </w:r>
      <w:r w:rsidRPr="00DB547B">
        <w:rPr>
          <w:rFonts w:ascii="標楷體" w:eastAsia="標楷體" w:hAnsi="標楷體"/>
          <w:sz w:val="28"/>
          <w:szCs w:val="28"/>
        </w:rPr>
        <w:t>國民生活素質</w:t>
      </w:r>
      <w:r w:rsidRPr="00DB547B">
        <w:rPr>
          <w:rFonts w:ascii="標楷體" w:eastAsia="標楷體" w:hAnsi="標楷體" w:hint="eastAsia"/>
          <w:sz w:val="28"/>
          <w:szCs w:val="28"/>
        </w:rPr>
        <w:t>，不得「包場」節目僅提供特定人士，務必開放一般民眾觀賞。</w:t>
      </w:r>
    </w:p>
    <w:p w14:paraId="4F9AF2A2" w14:textId="77777777" w:rsidR="00623C3C" w:rsidRPr="00DB547B" w:rsidRDefault="00623C3C" w:rsidP="00386B9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第 五 條  場地使用費：</w:t>
      </w:r>
    </w:p>
    <w:p w14:paraId="065B1EED" w14:textId="77777777" w:rsidR="00623C3C" w:rsidRPr="00DB547B" w:rsidRDefault="00623C3C" w:rsidP="00386B97">
      <w:pPr>
        <w:widowControl/>
        <w:spacing w:line="48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場地使用費之計算，依甲方南海劇場使用管理要點(以下簡稱管理要點)及場地設施維護規費收費標準規定。</w:t>
      </w:r>
    </w:p>
    <w:p w14:paraId="70BE170D" w14:textId="77777777" w:rsidR="00623C3C" w:rsidRPr="00DB547B" w:rsidRDefault="00623C3C" w:rsidP="00386B9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第 六 條  取消演出或活動：</w:t>
      </w:r>
    </w:p>
    <w:p w14:paraId="47874D53" w14:textId="77777777" w:rsidR="00623C3C" w:rsidRPr="00DB547B" w:rsidRDefault="00623C3C" w:rsidP="00386B97">
      <w:pPr>
        <w:widowControl/>
        <w:spacing w:line="48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lastRenderedPageBreak/>
        <w:t>如遇不可抗力原因，或不可歸責於雙方當事人之事由，如天災、戰爭、國喪、群眾運動、法令禁止或限制、主要演出者死亡、重病或主要設備故障，因而導致節目之全部或主要部分確實無法如期演出者，甲方得與乙方重議檔期；若因此導致解約，相關已繳費用由甲方無息退還，但已發生之費用由乙方負擔。</w:t>
      </w:r>
    </w:p>
    <w:p w14:paraId="2CAE4FE1" w14:textId="77777777" w:rsidR="00623C3C" w:rsidRPr="00DB547B" w:rsidRDefault="00623C3C" w:rsidP="00386B9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第 七 條　損害賠償：</w:t>
      </w:r>
    </w:p>
    <w:p w14:paraId="363B45B4" w14:textId="77777777" w:rsidR="00623C3C" w:rsidRPr="00DB547B" w:rsidRDefault="00623C3C" w:rsidP="00386B97">
      <w:pPr>
        <w:widowControl/>
        <w:spacing w:line="48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一、乙方對於使用之場地應以合理方式妥慎使用並保持清潔，並於使用期屆滿時回復原狀。</w:t>
      </w:r>
    </w:p>
    <w:p w14:paraId="1AEDD180" w14:textId="77777777" w:rsidR="00623C3C" w:rsidRPr="00DB547B" w:rsidRDefault="00623C3C" w:rsidP="00386B97">
      <w:pPr>
        <w:widowControl/>
        <w:spacing w:line="48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二、甲方所有之器材、用具、裝置、機器、與其他設備，如有任何損毀或故障，甲方得視損壞情形要求乙方負賠償責任。</w:t>
      </w:r>
    </w:p>
    <w:p w14:paraId="308ADD70" w14:textId="77777777" w:rsidR="00623C3C" w:rsidRPr="00DB547B" w:rsidRDefault="00623C3C" w:rsidP="00386B97">
      <w:pPr>
        <w:widowControl/>
        <w:spacing w:line="48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三、乙方不得於場地內進行任何形式之明火表演。</w:t>
      </w:r>
    </w:p>
    <w:p w14:paraId="5A5DE588" w14:textId="77777777" w:rsidR="00623C3C" w:rsidRPr="00DB547B" w:rsidRDefault="00623C3C" w:rsidP="00386B9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第 八 條　違反本契約及使用規定：</w:t>
      </w:r>
    </w:p>
    <w:p w14:paraId="5F3B760F" w14:textId="77777777" w:rsidR="00623C3C" w:rsidRPr="00DB547B" w:rsidRDefault="00623C3C" w:rsidP="00386B97">
      <w:pPr>
        <w:widowControl/>
        <w:spacing w:line="48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一、甲方訂定之場地管理要點，為本契約之一部分，乙方應詳讀並完全明瞭其內容，如有違反本契約以及管理要點規定者，甲方得解除本契約，並請求損害賠償。</w:t>
      </w:r>
    </w:p>
    <w:p w14:paraId="072D0D9F" w14:textId="77777777" w:rsidR="00623C3C" w:rsidRPr="00DB547B" w:rsidRDefault="00623C3C" w:rsidP="00386B97">
      <w:pPr>
        <w:widowControl/>
        <w:spacing w:line="48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二、場地管理要點於簽訂契約後如有修正者，雙方同意適用最新修正之規定。</w:t>
      </w:r>
    </w:p>
    <w:p w14:paraId="66703D03" w14:textId="77777777" w:rsidR="00623C3C" w:rsidRPr="00DB547B" w:rsidRDefault="00623C3C" w:rsidP="00386B9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第 九 條　管轄法院：</w:t>
      </w:r>
    </w:p>
    <w:p w14:paraId="7AE19B64" w14:textId="77777777" w:rsidR="00623C3C" w:rsidRPr="00DB547B" w:rsidRDefault="00623C3C" w:rsidP="00386B97">
      <w:pPr>
        <w:widowControl/>
        <w:spacing w:line="48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甲乙雙方有關本契約之任何爭議，以臺灣臺北地方法院為第一審管轄法院。</w:t>
      </w:r>
    </w:p>
    <w:p w14:paraId="3C133C78" w14:textId="77777777" w:rsidR="00623C3C" w:rsidRPr="00DB547B" w:rsidRDefault="00623C3C" w:rsidP="00386B9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第 十 條　特約條款：</w:t>
      </w:r>
    </w:p>
    <w:p w14:paraId="4903AC39" w14:textId="77777777" w:rsidR="00623C3C" w:rsidRPr="00DB547B" w:rsidRDefault="00623C3C" w:rsidP="00386B97">
      <w:pPr>
        <w:widowControl/>
        <w:spacing w:line="48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甲乙雙方應受送達之通知及文書，悉以本契約書記載或經書面通知變更之地址為準，既經按地址寄發通知，不問能否送達，均生合法送達之法律效力。</w:t>
      </w:r>
    </w:p>
    <w:p w14:paraId="2CF2DE60" w14:textId="77777777" w:rsidR="00623C3C" w:rsidRPr="00DB547B" w:rsidRDefault="00623C3C" w:rsidP="00386B9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第 十一 條　契約履行與修訂：</w:t>
      </w:r>
    </w:p>
    <w:p w14:paraId="7C49D047" w14:textId="77777777" w:rsidR="00623C3C" w:rsidRPr="00DB547B" w:rsidRDefault="00623C3C" w:rsidP="00386B97">
      <w:pPr>
        <w:widowControl/>
        <w:spacing w:line="48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本契約之履行應依誠信方法為之，其有未盡事宜須修正或補充者，應經雙方協議以書面為之。</w:t>
      </w:r>
    </w:p>
    <w:p w14:paraId="36C837F8" w14:textId="77777777" w:rsidR="00623C3C" w:rsidRPr="00DB547B" w:rsidRDefault="00623C3C" w:rsidP="00386B9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t>第 十二 條　契約之生效：</w:t>
      </w:r>
    </w:p>
    <w:p w14:paraId="3A17E874" w14:textId="77777777" w:rsidR="00623C3C" w:rsidRPr="00DB547B" w:rsidRDefault="00623C3C" w:rsidP="00386B97">
      <w:pPr>
        <w:widowControl/>
        <w:spacing w:line="48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DB547B">
        <w:rPr>
          <w:rFonts w:ascii="標楷體" w:eastAsia="標楷體" w:hAnsi="標楷體" w:hint="eastAsia"/>
          <w:sz w:val="28"/>
          <w:szCs w:val="28"/>
        </w:rPr>
        <w:lastRenderedPageBreak/>
        <w:t>本契約一式三份，甲方留存二份，乙方留存一份，均於雙方完成簽署日生效。</w:t>
      </w:r>
    </w:p>
    <w:p w14:paraId="423D8F4B" w14:textId="77777777" w:rsidR="00623C3C" w:rsidRDefault="005B7A00" w:rsidP="00386B9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DDCC1" wp14:editId="143AC01E">
                <wp:simplePos x="0" y="0"/>
                <wp:positionH relativeFrom="column">
                  <wp:posOffset>3517265</wp:posOffset>
                </wp:positionH>
                <wp:positionV relativeFrom="paragraph">
                  <wp:posOffset>80645</wp:posOffset>
                </wp:positionV>
                <wp:extent cx="2657475" cy="25622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C08C7" w14:textId="77777777" w:rsidR="006C56DA" w:rsidRPr="006C56DA" w:rsidRDefault="006C56DA" w:rsidP="006C56D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</w:rPr>
                              <w:t>單位</w:t>
                            </w:r>
                            <w:r w:rsidRPr="006C56DA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</w:rPr>
                              <w:t>印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</w:rPr>
                              <w:t>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DDCC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76.95pt;margin-top:6.35pt;width:209.2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" fillcolor="white [3201]" strokeweight=".5pt">
                <v:stroke dashstyle="longDashDotDot"/>
                <v:textbox>
                  <w:txbxContent>
                    <w:p w14:paraId="390C08C7" w14:textId="77777777" w:rsidR="006C56DA" w:rsidRPr="006C56DA" w:rsidRDefault="006C56DA" w:rsidP="006C56DA">
                      <w:pPr>
                        <w:jc w:val="center"/>
                        <w:rPr>
                          <w:rFonts w:ascii="標楷體" w:eastAsia="標楷體" w:hAnsi="標楷體"/>
                          <w:color w:val="D9D9D9" w:themeColor="background1" w:themeShade="D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D9D9D9" w:themeColor="background1" w:themeShade="D9"/>
                        </w:rPr>
                        <w:t>單位</w:t>
                      </w:r>
                      <w:r w:rsidRPr="006C56DA">
                        <w:rPr>
                          <w:rFonts w:ascii="標楷體" w:eastAsia="標楷體" w:hAnsi="標楷體" w:hint="eastAsia"/>
                          <w:color w:val="D9D9D9" w:themeColor="background1" w:themeShade="D9"/>
                        </w:rPr>
                        <w:t>印</w:t>
                      </w:r>
                      <w:r>
                        <w:rPr>
                          <w:rFonts w:ascii="標楷體" w:eastAsia="標楷體" w:hAnsi="標楷體" w:hint="eastAsia"/>
                          <w:color w:val="D9D9D9" w:themeColor="background1" w:themeShade="D9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</w:p>
    <w:p w14:paraId="4EAF1254" w14:textId="77777777" w:rsidR="00EA78CA" w:rsidRPr="00DB547B" w:rsidRDefault="00EA78CA" w:rsidP="00386B9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D5EF171" w14:textId="77777777" w:rsidR="00EA78CA" w:rsidRDefault="00EA78C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      方：國立臺灣藝術教育館</w:t>
      </w:r>
    </w:p>
    <w:p w14:paraId="2E61361F" w14:textId="77777777" w:rsidR="00EA78CA" w:rsidRDefault="00EA78C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法定代表人：館長</w:t>
      </w:r>
      <w:r w:rsidR="00D4161C" w:rsidRPr="00D4161C">
        <w:rPr>
          <w:rFonts w:ascii="標楷體" w:eastAsia="標楷體" w:hAnsi="標楷體"/>
          <w:sz w:val="28"/>
          <w:szCs w:val="28"/>
        </w:rPr>
        <w:t>李泊言</w:t>
      </w:r>
    </w:p>
    <w:p w14:paraId="62661455" w14:textId="77777777" w:rsidR="00EA78CA" w:rsidRDefault="006C56D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8F6DF" wp14:editId="005396CB">
                <wp:simplePos x="0" y="0"/>
                <wp:positionH relativeFrom="column">
                  <wp:posOffset>-45085</wp:posOffset>
                </wp:positionH>
                <wp:positionV relativeFrom="paragraph">
                  <wp:posOffset>207645</wp:posOffset>
                </wp:positionV>
                <wp:extent cx="3371850" cy="90487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AEA24" w14:textId="77777777" w:rsidR="006C56DA" w:rsidRPr="006C56DA" w:rsidRDefault="006C56DA">
                            <w:pPr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</w:rPr>
                              <w:t>代表人</w:t>
                            </w:r>
                            <w:r w:rsidRPr="006C56DA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8F6DF" id="文字方塊 2" o:spid="_x0000_s1027" type="#_x0000_t202" style="position:absolute;margin-left:-3.55pt;margin-top:16.35pt;width:265.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" fillcolor="white [3201]" strokeweight=".5pt">
                <v:stroke dashstyle="longDashDotDot"/>
                <v:textbox>
                  <w:txbxContent>
                    <w:p w14:paraId="73CAEA24" w14:textId="77777777" w:rsidR="006C56DA" w:rsidRPr="006C56DA" w:rsidRDefault="006C56DA">
                      <w:pPr>
                        <w:rPr>
                          <w:rFonts w:ascii="標楷體" w:eastAsia="標楷體" w:hAnsi="標楷體"/>
                          <w:color w:val="D9D9D9" w:themeColor="background1" w:themeShade="D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D9D9D9" w:themeColor="background1" w:themeShade="D9"/>
                        </w:rPr>
                        <w:t>代表人</w:t>
                      </w:r>
                      <w:r w:rsidRPr="006C56DA">
                        <w:rPr>
                          <w:rFonts w:ascii="標楷體" w:eastAsia="標楷體" w:hAnsi="標楷體" w:hint="eastAsia"/>
                          <w:color w:val="D9D9D9" w:themeColor="background1" w:themeShade="D9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</w:p>
    <w:p w14:paraId="0126EF41" w14:textId="77777777" w:rsidR="006C56DA" w:rsidRDefault="006C56D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DB53314" w14:textId="77777777" w:rsidR="006C56DA" w:rsidRDefault="006C56D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B757563" w14:textId="77777777" w:rsidR="006C56DA" w:rsidRDefault="006C56D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4252438" w14:textId="77777777" w:rsidR="00EA78CA" w:rsidRDefault="00EA78C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   址：10066臺北市南海路47號</w:t>
      </w:r>
    </w:p>
    <w:p w14:paraId="3FEB363C" w14:textId="40E92E5C" w:rsidR="00EA78CA" w:rsidRDefault="00EA78C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  絡  </w:t>
      </w:r>
      <w:r w:rsidR="00195624">
        <w:rPr>
          <w:rFonts w:ascii="標楷體" w:eastAsia="標楷體" w:hAnsi="標楷體" w:hint="eastAsia"/>
          <w:sz w:val="28"/>
          <w:szCs w:val="28"/>
        </w:rPr>
        <w:t>人：</w:t>
      </w:r>
      <w:r w:rsidR="002E676D">
        <w:rPr>
          <w:rFonts w:ascii="標楷體" w:eastAsia="標楷體" w:hAnsi="標楷體" w:hint="eastAsia"/>
          <w:sz w:val="28"/>
          <w:szCs w:val="28"/>
        </w:rPr>
        <w:t>楊舜涵</w:t>
      </w:r>
    </w:p>
    <w:p w14:paraId="3D8C76FC" w14:textId="77C5B9A6" w:rsidR="00EA78CA" w:rsidRDefault="00EA78C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      話：02-23110574分機1</w:t>
      </w:r>
      <w:r w:rsidR="002E676D">
        <w:rPr>
          <w:rFonts w:ascii="標楷體" w:eastAsia="標楷體" w:hAnsi="標楷體" w:hint="eastAsia"/>
          <w:sz w:val="28"/>
          <w:szCs w:val="28"/>
        </w:rPr>
        <w:t>14</w:t>
      </w:r>
    </w:p>
    <w:p w14:paraId="50BD7D8F" w14:textId="77777777" w:rsidR="00EA78CA" w:rsidRDefault="00EA78C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086B2E4" w14:textId="77777777" w:rsidR="00EA78CA" w:rsidRDefault="00EA78C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      方：</w:t>
      </w:r>
    </w:p>
    <w:p w14:paraId="1A898370" w14:textId="77777777" w:rsidR="00EA78CA" w:rsidRDefault="005B7A00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5B7A0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C8BB1" wp14:editId="3F17C3A5">
                <wp:simplePos x="0" y="0"/>
                <wp:positionH relativeFrom="column">
                  <wp:posOffset>3517265</wp:posOffset>
                </wp:positionH>
                <wp:positionV relativeFrom="paragraph">
                  <wp:posOffset>150495</wp:posOffset>
                </wp:positionV>
                <wp:extent cx="2657475" cy="2562225"/>
                <wp:effectExtent l="0" t="0" r="2857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F166B" w14:textId="77777777" w:rsidR="005B7A00" w:rsidRPr="006C56DA" w:rsidRDefault="005B7A00" w:rsidP="005B7A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</w:rPr>
                              <w:t>單位</w:t>
                            </w:r>
                            <w:r w:rsidRPr="006C56DA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</w:rPr>
                              <w:t>印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</w:rPr>
                              <w:t>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8BB1" id="文字方塊 5" o:spid="_x0000_s1028" type="#_x0000_t202" style="position:absolute;margin-left:276.95pt;margin-top:11.85pt;width:209.25pt;height:20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" fillcolor="white [3201]" strokeweight=".5pt">
                <v:stroke dashstyle="longDashDotDot"/>
                <v:textbox>
                  <w:txbxContent>
                    <w:p w14:paraId="797F166B" w14:textId="77777777" w:rsidR="005B7A00" w:rsidRPr="006C56DA" w:rsidRDefault="005B7A00" w:rsidP="005B7A00">
                      <w:pPr>
                        <w:jc w:val="center"/>
                        <w:rPr>
                          <w:rFonts w:ascii="標楷體" w:eastAsia="標楷體" w:hAnsi="標楷體"/>
                          <w:color w:val="D9D9D9" w:themeColor="background1" w:themeShade="D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D9D9D9" w:themeColor="background1" w:themeShade="D9"/>
                        </w:rPr>
                        <w:t>單位</w:t>
                      </w:r>
                      <w:r w:rsidRPr="006C56DA">
                        <w:rPr>
                          <w:rFonts w:ascii="標楷體" w:eastAsia="標楷體" w:hAnsi="標楷體" w:hint="eastAsia"/>
                          <w:color w:val="D9D9D9" w:themeColor="background1" w:themeShade="D9"/>
                        </w:rPr>
                        <w:t>印</w:t>
                      </w:r>
                      <w:r>
                        <w:rPr>
                          <w:rFonts w:ascii="標楷體" w:eastAsia="標楷體" w:hAnsi="標楷體" w:hint="eastAsia"/>
                          <w:color w:val="D9D9D9" w:themeColor="background1" w:themeShade="D9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  <w:r w:rsidR="00EA78CA">
        <w:rPr>
          <w:rFonts w:ascii="標楷體" w:eastAsia="標楷體" w:hAnsi="標楷體" w:hint="eastAsia"/>
          <w:sz w:val="28"/>
          <w:szCs w:val="28"/>
        </w:rPr>
        <w:t>法定代表人/負責人：</w:t>
      </w:r>
    </w:p>
    <w:p w14:paraId="2884126A" w14:textId="77777777" w:rsidR="00EA78CA" w:rsidRDefault="006C56D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9579A" wp14:editId="1A626D70">
                <wp:simplePos x="0" y="0"/>
                <wp:positionH relativeFrom="column">
                  <wp:posOffset>31115</wp:posOffset>
                </wp:positionH>
                <wp:positionV relativeFrom="paragraph">
                  <wp:posOffset>166370</wp:posOffset>
                </wp:positionV>
                <wp:extent cx="3343275" cy="904875"/>
                <wp:effectExtent l="0" t="0" r="2857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151B7" w14:textId="77777777" w:rsidR="006C56DA" w:rsidRPr="006C56DA" w:rsidRDefault="006C56DA" w:rsidP="006C56DA">
                            <w:pPr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</w:rPr>
                              <w:t>代表人/</w:t>
                            </w:r>
                            <w:r w:rsidRPr="006C56DA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</w:rPr>
                              <w:t>負責人用印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9579A" id="文字方塊 4" o:spid="_x0000_s1029" type="#_x0000_t202" style="position:absolute;margin-left:2.45pt;margin-top:13.1pt;width:263.25pt;height:7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" fillcolor="white [3201]" strokeweight=".5pt">
                <v:stroke dashstyle="longDashDotDot"/>
                <v:textbox>
                  <w:txbxContent>
                    <w:p w14:paraId="665151B7" w14:textId="77777777" w:rsidR="006C56DA" w:rsidRPr="006C56DA" w:rsidRDefault="006C56DA" w:rsidP="006C56DA">
                      <w:pPr>
                        <w:rPr>
                          <w:rFonts w:ascii="標楷體" w:eastAsia="標楷體" w:hAnsi="標楷體"/>
                          <w:color w:val="D9D9D9" w:themeColor="background1" w:themeShade="D9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D9D9D9" w:themeColor="background1" w:themeShade="D9"/>
                        </w:rPr>
                        <w:t>代表人/</w:t>
                      </w:r>
                      <w:r w:rsidRPr="006C56DA">
                        <w:rPr>
                          <w:rFonts w:ascii="標楷體" w:eastAsia="標楷體" w:hAnsi="標楷體" w:hint="eastAsia"/>
                          <w:color w:val="D9D9D9" w:themeColor="background1" w:themeShade="D9"/>
                        </w:rPr>
                        <w:t>負責人用印</w:t>
                      </w:r>
                    </w:p>
                  </w:txbxContent>
                </v:textbox>
              </v:shape>
            </w:pict>
          </mc:Fallback>
        </mc:AlternateContent>
      </w:r>
    </w:p>
    <w:p w14:paraId="6DC34538" w14:textId="77777777" w:rsidR="00EA78CA" w:rsidRDefault="00EA78C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74377F1" w14:textId="77777777" w:rsidR="00EA78CA" w:rsidRDefault="00EA78C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25D4977" w14:textId="77777777" w:rsidR="006C56DA" w:rsidRDefault="006C56D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FD8503D" w14:textId="77777777" w:rsidR="00EA78CA" w:rsidRDefault="00EA78C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 一 編 號/身分證字號：</w:t>
      </w:r>
    </w:p>
    <w:p w14:paraId="288B37A9" w14:textId="77777777" w:rsidR="00EA78CA" w:rsidRDefault="00EA78C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   址：</w:t>
      </w:r>
    </w:p>
    <w:p w14:paraId="7FE31FD7" w14:textId="77777777" w:rsidR="005B7A00" w:rsidRDefault="005B7A00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74965F4" w14:textId="77777777" w:rsidR="00EA78CA" w:rsidRDefault="00EA78CA" w:rsidP="00EA78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      話：</w:t>
      </w:r>
    </w:p>
    <w:p w14:paraId="65D91C60" w14:textId="77777777" w:rsidR="00EA78CA" w:rsidRDefault="00EA78CA" w:rsidP="00EA78C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5228DCD" w14:textId="77777777" w:rsidR="00805968" w:rsidRDefault="00805968" w:rsidP="00EA78C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9A6E623" w14:textId="77777777" w:rsidR="00805968" w:rsidRDefault="00805968" w:rsidP="00EA78C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2D79F71" w14:textId="77777777" w:rsidR="00805968" w:rsidRDefault="00805968" w:rsidP="00EA78CA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50C538C" w14:textId="77777777" w:rsidR="00FF7B68" w:rsidRPr="00386B97" w:rsidRDefault="00EA78CA" w:rsidP="00EA78CA">
      <w:pPr>
        <w:widowControl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中華民國     年     月   </w:t>
      </w:r>
      <w:r w:rsidR="0080596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日</w:t>
      </w:r>
    </w:p>
    <w:sectPr w:rsidR="00FF7B68" w:rsidRPr="00386B97" w:rsidSect="00386B97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A28B" w14:textId="77777777" w:rsidR="007C10AF" w:rsidRDefault="007C10AF" w:rsidP="00E57F17">
      <w:r>
        <w:separator/>
      </w:r>
    </w:p>
  </w:endnote>
  <w:endnote w:type="continuationSeparator" w:id="0">
    <w:p w14:paraId="2332F6B1" w14:textId="77777777" w:rsidR="007C10AF" w:rsidRDefault="007C10AF" w:rsidP="00E5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DA05" w14:textId="77777777" w:rsidR="007C10AF" w:rsidRDefault="007C10AF" w:rsidP="00E57F17">
      <w:r>
        <w:separator/>
      </w:r>
    </w:p>
  </w:footnote>
  <w:footnote w:type="continuationSeparator" w:id="0">
    <w:p w14:paraId="6C70B455" w14:textId="77777777" w:rsidR="007C10AF" w:rsidRDefault="007C10AF" w:rsidP="00E5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2E30"/>
    <w:multiLevelType w:val="hybridMultilevel"/>
    <w:tmpl w:val="FC201EF4"/>
    <w:lvl w:ilvl="0" w:tplc="BA7A540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3C"/>
    <w:rsid w:val="00195624"/>
    <w:rsid w:val="002029D9"/>
    <w:rsid w:val="002B7C07"/>
    <w:rsid w:val="002E676D"/>
    <w:rsid w:val="0030057C"/>
    <w:rsid w:val="00306682"/>
    <w:rsid w:val="0032309D"/>
    <w:rsid w:val="003539B2"/>
    <w:rsid w:val="00386B97"/>
    <w:rsid w:val="003D052B"/>
    <w:rsid w:val="00504E4F"/>
    <w:rsid w:val="00526F9C"/>
    <w:rsid w:val="00534167"/>
    <w:rsid w:val="00594AA3"/>
    <w:rsid w:val="005B3E56"/>
    <w:rsid w:val="005B7A00"/>
    <w:rsid w:val="00623C3C"/>
    <w:rsid w:val="0062508B"/>
    <w:rsid w:val="0067249A"/>
    <w:rsid w:val="006A62CD"/>
    <w:rsid w:val="006C56DA"/>
    <w:rsid w:val="007073B5"/>
    <w:rsid w:val="007B4DDF"/>
    <w:rsid w:val="007C10AF"/>
    <w:rsid w:val="007C5312"/>
    <w:rsid w:val="00805968"/>
    <w:rsid w:val="00B30F1E"/>
    <w:rsid w:val="00B560B3"/>
    <w:rsid w:val="00BA1DF9"/>
    <w:rsid w:val="00C7186A"/>
    <w:rsid w:val="00D4161C"/>
    <w:rsid w:val="00DB547B"/>
    <w:rsid w:val="00E57F17"/>
    <w:rsid w:val="00E92270"/>
    <w:rsid w:val="00EA78CA"/>
    <w:rsid w:val="00F47DD9"/>
    <w:rsid w:val="00FE7D7D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E3E6F"/>
  <w15:docId w15:val="{3A454D3C-02CC-40D3-B70C-F31F206F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6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3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5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7F1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7F1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57F17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7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7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FCFE-7495-4F52-9785-D4DCB9B6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</cp:lastModifiedBy>
  <cp:revision>3</cp:revision>
  <cp:lastPrinted>2021-11-23T02:06:00Z</cp:lastPrinted>
  <dcterms:created xsi:type="dcterms:W3CDTF">2024-02-23T01:16:00Z</dcterms:created>
  <dcterms:modified xsi:type="dcterms:W3CDTF">2024-02-23T01:16:00Z</dcterms:modified>
</cp:coreProperties>
</file>